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6A5ABE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6A5ABE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6A5ABE">
        <w:rPr>
          <w:rFonts w:ascii="Times New Roman" w:hAnsi="Times New Roman" w:cs="Times New Roman"/>
          <w:b/>
          <w:sz w:val="24"/>
          <w:szCs w:val="24"/>
        </w:rPr>
        <w:t xml:space="preserve"> ze dne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A5A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pánové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paní Ježková,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a Hávová</w:t>
      </w:r>
    </w:p>
    <w:p w:rsidR="004A6E7E" w:rsidRDefault="006A5ABE" w:rsidP="004A6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</w:t>
      </w:r>
      <w:r w:rsidR="004A6E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6E7E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A6E7E"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 w:rsidR="004A6E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752EF0">
        <w:rPr>
          <w:rFonts w:ascii="Times New Roman" w:hAnsi="Times New Roman" w:cs="Times New Roman"/>
          <w:sz w:val="24"/>
          <w:szCs w:val="24"/>
        </w:rPr>
        <w:t xml:space="preserve">se konalo </w:t>
      </w:r>
      <w:r>
        <w:rPr>
          <w:rFonts w:ascii="Times New Roman" w:hAnsi="Times New Roman" w:cs="Times New Roman"/>
          <w:sz w:val="24"/>
          <w:szCs w:val="24"/>
        </w:rPr>
        <w:t>v zasedac</w:t>
      </w:r>
      <w:r w:rsidR="00752EF0">
        <w:rPr>
          <w:rFonts w:ascii="Times New Roman" w:hAnsi="Times New Roman" w:cs="Times New Roman"/>
          <w:sz w:val="24"/>
          <w:szCs w:val="24"/>
        </w:rPr>
        <w:t>í místnosti domu Konečná 910/10</w:t>
      </w:r>
      <w:r w:rsidR="006A5ABE">
        <w:rPr>
          <w:rFonts w:ascii="Times New Roman" w:hAnsi="Times New Roman" w:cs="Times New Roman"/>
          <w:sz w:val="24"/>
          <w:szCs w:val="24"/>
        </w:rPr>
        <w:t>, řídil</w:t>
      </w:r>
      <w:r>
        <w:rPr>
          <w:rFonts w:ascii="Times New Roman" w:hAnsi="Times New Roman" w:cs="Times New Roman"/>
          <w:sz w:val="24"/>
          <w:szCs w:val="24"/>
        </w:rPr>
        <w:t xml:space="preserve"> ho předseda Společenství – p.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752EF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bylo následující: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76" w:rsidRDefault="006A5ABE" w:rsidP="006A5ABE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oznámil výboru, že po projednání všech názorů a připomínek, týkajících se přítomnosti či nepřítomnosti notáře na schůzi se ukázalo, že není nevyhnutné, aby na našem výročním shromáždění musel být přítomen notář a to z toho důvodu, že není zakládáno nové sdružení/společenství (naše původní Sdružení vlastníků bytových jednotek – dnes v souladu s pozdějšími platnými právními úpravami nesoucí </w:t>
      </w:r>
      <w:proofErr w:type="gramStart"/>
      <w:r>
        <w:rPr>
          <w:rFonts w:ascii="Times New Roman" w:hAnsi="Times New Roman" w:cs="Times New Roman"/>
          <w:sz w:val="24"/>
          <w:szCs w:val="24"/>
        </w:rPr>
        <w:t>název  Společenství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vlastníků Konečná 910/10) - bylo založeno před platností nového Občanského zákoníku a netvoříme a neodsouhlasujeme nové stanovy, ale opravujeme  stávající a dáváme je do souladu s platnými zákony. Dle Stanoviska Ministerstva pro místní rozvoj není za daných okolností nutné měnit stanovy za přítomnosti notáře formou notářského zápis. Pokud by se v budoucnu změnila legislativa, nebo výklad zákona, </w:t>
      </w:r>
      <w:r w:rsidR="008F0A76">
        <w:rPr>
          <w:rFonts w:ascii="Times New Roman" w:hAnsi="Times New Roman" w:cs="Times New Roman"/>
          <w:sz w:val="24"/>
          <w:szCs w:val="24"/>
        </w:rPr>
        <w:t xml:space="preserve">učiní Společenství adekvátní právní kroky. </w:t>
      </w:r>
    </w:p>
    <w:p w:rsidR="006A5ABE" w:rsidRDefault="008F0A76" w:rsidP="006A5ABE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velice děkuje Mgr. J. Sýkorovi a Ing.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Ládkovi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jejich názory, připomínkování stanov i věcnou diskusi a oceňuje jejich aktivní přístup a pomoc výboru při hledání řešení odborných otázek</w:t>
      </w:r>
    </w:p>
    <w:p w:rsidR="008F0A76" w:rsidRDefault="008F0A76" w:rsidP="008F0A76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sděluje všem vlastníkům, že návrh Stanov i plná moc na případné zastupování někoho z vlastníků na výročním shromáždění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11.5.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dispozici </w:t>
      </w:r>
      <w:r>
        <w:rPr>
          <w:rFonts w:ascii="Times New Roman" w:hAnsi="Times New Roman" w:cs="Times New Roman"/>
          <w:sz w:val="24"/>
          <w:szCs w:val="24"/>
        </w:rPr>
        <w:t xml:space="preserve">na internetových stránkách domu </w:t>
      </w:r>
      <w:hyperlink r:id="rId5" w:history="1">
        <w:r>
          <w:rPr>
            <w:rStyle w:val="Hypertextovodkaz"/>
            <w:b/>
            <w:sz w:val="24"/>
            <w:szCs w:val="24"/>
          </w:rPr>
          <w:t>www.konecna-10.webnode.cz</w:t>
        </w:r>
      </w:hyperlink>
    </w:p>
    <w:p w:rsidR="008F0A76" w:rsidRDefault="008F0A76" w:rsidP="00CB402F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nemá někdo z vlastníků přístup na internet, je možné o </w:t>
      </w:r>
      <w:r w:rsidR="00CB402F">
        <w:rPr>
          <w:rFonts w:ascii="Times New Roman" w:hAnsi="Times New Roman" w:cs="Times New Roman"/>
          <w:sz w:val="24"/>
          <w:szCs w:val="24"/>
        </w:rPr>
        <w:t xml:space="preserve">formulář plné moci, určený k zastupování na výročním </w:t>
      </w:r>
      <w:proofErr w:type="gramStart"/>
      <w:r w:rsidR="00CB402F">
        <w:rPr>
          <w:rFonts w:ascii="Times New Roman" w:hAnsi="Times New Roman" w:cs="Times New Roman"/>
          <w:sz w:val="24"/>
          <w:szCs w:val="24"/>
        </w:rPr>
        <w:t>shromáždění,  požádat</w:t>
      </w:r>
      <w:proofErr w:type="gramEnd"/>
      <w:r w:rsidR="00CB402F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CB402F">
        <w:rPr>
          <w:rFonts w:ascii="Times New Roman" w:hAnsi="Times New Roman" w:cs="Times New Roman"/>
          <w:sz w:val="24"/>
          <w:szCs w:val="24"/>
        </w:rPr>
        <w:t>Mavra</w:t>
      </w:r>
      <w:proofErr w:type="spellEnd"/>
      <w:r w:rsidR="00CB4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02F" w:rsidRDefault="00CB402F" w:rsidP="00CB402F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závažnějším změnám ve Stanovách patří otázka prodloužení volebního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na 4 roky (a to počínaje volebním mandátem po volbách v r. 2017), doplnění možnosti o zastupování vlastníka na jednáních, nebo při hlasování jinou osobou, otázka případné příbuznosti v orgánech </w:t>
      </w:r>
      <w:r w:rsidR="004968D8">
        <w:rPr>
          <w:rFonts w:ascii="Times New Roman" w:hAnsi="Times New Roman" w:cs="Times New Roman"/>
          <w:sz w:val="24"/>
          <w:szCs w:val="24"/>
        </w:rPr>
        <w:t>Společenství, dostupnost k údajům o čísle účtu Společenství a kontaktu na správce a to tzv. na místech obvyklých – výbor navrhne umístění  obou informací na oficiální nástěnce a na webu našeho domu.</w:t>
      </w:r>
    </w:p>
    <w:p w:rsidR="00752EF0" w:rsidRDefault="00CB402F" w:rsidP="000A388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1BC">
        <w:rPr>
          <w:rFonts w:ascii="Times New Roman" w:hAnsi="Times New Roman" w:cs="Times New Roman"/>
          <w:sz w:val="24"/>
          <w:szCs w:val="24"/>
        </w:rPr>
        <w:t xml:space="preserve">Výbor se opakovaně zabýval podnětem paní Kroupové ohledně vysokého nedoplatku za spotřebovanou teplou vodu. Výbor navrhuje pro tento i případné obdobné situace v budoucnu pro vlastníky následující řešení: vlastník bytu, mající podezření, že jeho měřič spotřeby je porouchaný a </w:t>
      </w:r>
      <w:proofErr w:type="gramStart"/>
      <w:r w:rsidRPr="002021BC">
        <w:rPr>
          <w:rFonts w:ascii="Times New Roman" w:hAnsi="Times New Roman" w:cs="Times New Roman"/>
          <w:sz w:val="24"/>
          <w:szCs w:val="24"/>
        </w:rPr>
        <w:t>neměří</w:t>
      </w:r>
      <w:proofErr w:type="gramEnd"/>
      <w:r w:rsidRPr="002021BC">
        <w:rPr>
          <w:rFonts w:ascii="Times New Roman" w:hAnsi="Times New Roman" w:cs="Times New Roman"/>
          <w:sz w:val="24"/>
          <w:szCs w:val="24"/>
        </w:rPr>
        <w:t xml:space="preserve"> správně </w:t>
      </w:r>
      <w:proofErr w:type="gramStart"/>
      <w:r w:rsidRPr="002021BC">
        <w:rPr>
          <w:rFonts w:ascii="Times New Roman" w:hAnsi="Times New Roman" w:cs="Times New Roman"/>
          <w:sz w:val="24"/>
          <w:szCs w:val="24"/>
        </w:rPr>
        <w:t>bude</w:t>
      </w:r>
      <w:proofErr w:type="gramEnd"/>
      <w:r w:rsidRPr="002021BC">
        <w:rPr>
          <w:rFonts w:ascii="Times New Roman" w:hAnsi="Times New Roman" w:cs="Times New Roman"/>
          <w:sz w:val="24"/>
          <w:szCs w:val="24"/>
        </w:rPr>
        <w:t xml:space="preserve"> o tomto problému písemně informovat výbor (nebo alespoň předsedu řídícího výboru). Poté si objedná</w:t>
      </w:r>
      <w:r w:rsidR="00AA7DD4" w:rsidRPr="002021BC">
        <w:rPr>
          <w:rFonts w:ascii="Times New Roman" w:hAnsi="Times New Roman" w:cs="Times New Roman"/>
          <w:sz w:val="24"/>
          <w:szCs w:val="24"/>
        </w:rPr>
        <w:t xml:space="preserve"> u odborné firmy na své náklady kontrolu měřiče a umožní správci zapsat stavy spotřeby před odmontování měřiče, u kterého je předpoklad chybného měření. Vystaví-li odborná firma písemné potvrzení o závadě měřiče a rozsahu závady/zkreslení měření, </w:t>
      </w:r>
      <w:proofErr w:type="gramStart"/>
      <w:r w:rsidR="00AA7DD4" w:rsidRPr="002021BC">
        <w:rPr>
          <w:rFonts w:ascii="Times New Roman" w:hAnsi="Times New Roman" w:cs="Times New Roman"/>
          <w:sz w:val="24"/>
          <w:szCs w:val="24"/>
        </w:rPr>
        <w:t>je  vlastník</w:t>
      </w:r>
      <w:proofErr w:type="gramEnd"/>
      <w:r w:rsidR="00AA7DD4" w:rsidRPr="002021BC">
        <w:rPr>
          <w:rFonts w:ascii="Times New Roman" w:hAnsi="Times New Roman" w:cs="Times New Roman"/>
          <w:sz w:val="24"/>
          <w:szCs w:val="24"/>
        </w:rPr>
        <w:t xml:space="preserve"> oprávněn (na základě ním v mezičase uhrazené faktury za tuto službu) požádat </w:t>
      </w:r>
      <w:r w:rsidR="00AA7DD4" w:rsidRPr="002021BC">
        <w:rPr>
          <w:rFonts w:ascii="Times New Roman" w:hAnsi="Times New Roman" w:cs="Times New Roman"/>
          <w:sz w:val="24"/>
          <w:szCs w:val="24"/>
        </w:rPr>
        <w:t>Společenství</w:t>
      </w:r>
      <w:r w:rsidR="00AA7DD4" w:rsidRPr="002021BC">
        <w:rPr>
          <w:rFonts w:ascii="Times New Roman" w:hAnsi="Times New Roman" w:cs="Times New Roman"/>
          <w:sz w:val="24"/>
          <w:szCs w:val="24"/>
        </w:rPr>
        <w:t xml:space="preserve"> prostřednictvím požadavku, adresovaného řídícímu výboru, o náhradu </w:t>
      </w:r>
      <w:r w:rsidR="00AA7DD4" w:rsidRPr="002021BC">
        <w:rPr>
          <w:rFonts w:ascii="Times New Roman" w:hAnsi="Times New Roman" w:cs="Times New Roman"/>
          <w:sz w:val="24"/>
          <w:szCs w:val="24"/>
        </w:rPr>
        <w:lastRenderedPageBreak/>
        <w:t>vzniklé škody (tj. rozdíl ve spotřebě, zaviněný poškozením měřiče a náklady na odborný posudek a instalaci nového měřidla). Požadavek musí v </w:t>
      </w:r>
      <w:proofErr w:type="gramStart"/>
      <w:r w:rsidR="00AA7DD4" w:rsidRPr="002021BC">
        <w:rPr>
          <w:rFonts w:ascii="Times New Roman" w:hAnsi="Times New Roman" w:cs="Times New Roman"/>
          <w:sz w:val="24"/>
          <w:szCs w:val="24"/>
        </w:rPr>
        <w:t xml:space="preserve">příloze </w:t>
      </w:r>
      <w:r w:rsidR="00AA7DD4" w:rsidRPr="002021BC">
        <w:rPr>
          <w:rFonts w:ascii="Times New Roman" w:hAnsi="Times New Roman" w:cs="Times New Roman"/>
          <w:sz w:val="24"/>
          <w:szCs w:val="24"/>
        </w:rPr>
        <w:t xml:space="preserve"> obsahovat</w:t>
      </w:r>
      <w:proofErr w:type="gramEnd"/>
      <w:r w:rsidR="00AA7DD4" w:rsidRPr="002021BC">
        <w:rPr>
          <w:rFonts w:ascii="Times New Roman" w:hAnsi="Times New Roman" w:cs="Times New Roman"/>
          <w:sz w:val="24"/>
          <w:szCs w:val="24"/>
        </w:rPr>
        <w:t xml:space="preserve"> </w:t>
      </w:r>
      <w:r w:rsidR="00AA7DD4" w:rsidRPr="002021BC">
        <w:rPr>
          <w:rFonts w:ascii="Times New Roman" w:hAnsi="Times New Roman" w:cs="Times New Roman"/>
          <w:sz w:val="24"/>
          <w:szCs w:val="24"/>
        </w:rPr>
        <w:t>potvrzení</w:t>
      </w:r>
      <w:r w:rsidR="00AA7DD4" w:rsidRPr="002021BC">
        <w:rPr>
          <w:rFonts w:ascii="Times New Roman" w:hAnsi="Times New Roman" w:cs="Times New Roman"/>
          <w:sz w:val="24"/>
          <w:szCs w:val="24"/>
        </w:rPr>
        <w:t xml:space="preserve"> dané odborné firmy. Pokud odborná firma nepotvrdí poškození měřidla, </w:t>
      </w:r>
      <w:r w:rsidR="002021BC" w:rsidRPr="002021BC">
        <w:rPr>
          <w:rFonts w:ascii="Times New Roman" w:hAnsi="Times New Roman" w:cs="Times New Roman"/>
          <w:sz w:val="24"/>
          <w:szCs w:val="24"/>
        </w:rPr>
        <w:t xml:space="preserve">nemá vlastník bytové jednotky právo požadovat od Společenství náhradu vzniklých nákladů za vyšší spotřebu, ani za kontrolu měřiče, jeho </w:t>
      </w:r>
      <w:r w:rsidR="002021BC">
        <w:rPr>
          <w:rFonts w:ascii="Times New Roman" w:hAnsi="Times New Roman" w:cs="Times New Roman"/>
          <w:sz w:val="24"/>
          <w:szCs w:val="24"/>
        </w:rPr>
        <w:t>demontáž/</w:t>
      </w:r>
      <w:r w:rsidR="002021BC" w:rsidRPr="002021BC">
        <w:rPr>
          <w:rFonts w:ascii="Times New Roman" w:hAnsi="Times New Roman" w:cs="Times New Roman"/>
          <w:sz w:val="24"/>
          <w:szCs w:val="24"/>
        </w:rPr>
        <w:t xml:space="preserve">výměnu, či vypracování posudku. </w:t>
      </w:r>
    </w:p>
    <w:p w:rsidR="002021BC" w:rsidRDefault="002021BC" w:rsidP="000A388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požádal správce, aby oslovil paní Fořtovou, aby prověřila situaci ohledně dluhu paní Havlové, neboť jsme oprávnění věřitelé a máme právo i zájem obdržet od insolvenčního správce alespoň část prostředků za prodej majetku paní Havlové.</w:t>
      </w:r>
    </w:p>
    <w:p w:rsidR="002021BC" w:rsidRPr="002021BC" w:rsidRDefault="002021BC" w:rsidP="000A388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s potěšením konstatuje, že je uhrazená poslední splátka za modernizaci výtahů.</w:t>
      </w:r>
    </w:p>
    <w:p w:rsidR="00752EF0" w:rsidRDefault="00752EF0" w:rsidP="00752EF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</w:t>
      </w:r>
      <w:r w:rsidR="002021BC">
        <w:rPr>
          <w:rFonts w:ascii="Times New Roman" w:hAnsi="Times New Roman" w:cs="Times New Roman"/>
          <w:sz w:val="24"/>
          <w:szCs w:val="24"/>
        </w:rPr>
        <w:t xml:space="preserve">urguje u </w:t>
      </w:r>
      <w:r>
        <w:rPr>
          <w:rFonts w:ascii="Times New Roman" w:hAnsi="Times New Roman" w:cs="Times New Roman"/>
          <w:sz w:val="24"/>
          <w:szCs w:val="24"/>
        </w:rPr>
        <w:t>správc</w:t>
      </w:r>
      <w:r w:rsidR="002021BC">
        <w:rPr>
          <w:rFonts w:ascii="Times New Roman" w:hAnsi="Times New Roman" w:cs="Times New Roman"/>
          <w:sz w:val="24"/>
          <w:szCs w:val="24"/>
        </w:rPr>
        <w:t xml:space="preserve">e doložení </w:t>
      </w:r>
      <w:proofErr w:type="gramStart"/>
      <w:r w:rsidR="002021BC">
        <w:rPr>
          <w:rFonts w:ascii="Times New Roman" w:hAnsi="Times New Roman" w:cs="Times New Roman"/>
          <w:sz w:val="24"/>
          <w:szCs w:val="24"/>
        </w:rPr>
        <w:t xml:space="preserve">kopie </w:t>
      </w:r>
      <w:r>
        <w:rPr>
          <w:rFonts w:ascii="Times New Roman" w:hAnsi="Times New Roman" w:cs="Times New Roman"/>
          <w:sz w:val="24"/>
          <w:szCs w:val="24"/>
        </w:rPr>
        <w:t xml:space="preserve"> chybějících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faktur, které jsou zaúčtovány a byly ztraceny při stěhování kanceláře.</w:t>
      </w:r>
    </w:p>
    <w:p w:rsidR="00143EF4" w:rsidRDefault="002021BC" w:rsidP="00752EF0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písemně urgoval smlouvu</w:t>
      </w:r>
      <w:r w:rsidR="00143EF4">
        <w:rPr>
          <w:rFonts w:ascii="Times New Roman" w:hAnsi="Times New Roman" w:cs="Times New Roman"/>
          <w:sz w:val="24"/>
          <w:szCs w:val="24"/>
        </w:rPr>
        <w:t xml:space="preserve"> s poskytovatelem internetu RETE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43EF4">
        <w:rPr>
          <w:rFonts w:ascii="Times New Roman" w:hAnsi="Times New Roman" w:cs="Times New Roman"/>
          <w:sz w:val="24"/>
          <w:szCs w:val="24"/>
        </w:rPr>
        <w:t xml:space="preserve">zatím bez odezvy – bude </w:t>
      </w:r>
      <w:r>
        <w:rPr>
          <w:rFonts w:ascii="Times New Roman" w:hAnsi="Times New Roman" w:cs="Times New Roman"/>
          <w:sz w:val="24"/>
          <w:szCs w:val="24"/>
        </w:rPr>
        <w:t xml:space="preserve">opakovaně </w:t>
      </w:r>
      <w:r w:rsidR="00143EF4">
        <w:rPr>
          <w:rFonts w:ascii="Times New Roman" w:hAnsi="Times New Roman" w:cs="Times New Roman"/>
          <w:sz w:val="24"/>
          <w:szCs w:val="24"/>
        </w:rPr>
        <w:t>zaurgováno</w:t>
      </w:r>
      <w:r>
        <w:rPr>
          <w:rFonts w:ascii="Times New Roman" w:hAnsi="Times New Roman" w:cs="Times New Roman"/>
          <w:sz w:val="24"/>
          <w:szCs w:val="24"/>
        </w:rPr>
        <w:t xml:space="preserve"> telefonicky</w:t>
      </w:r>
    </w:p>
    <w:p w:rsidR="002021BC" w:rsidRDefault="002021BC" w:rsidP="002021BC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firma SITEL nebude </w:t>
      </w:r>
      <w:r w:rsidR="004968D8">
        <w:rPr>
          <w:rFonts w:ascii="Times New Roman" w:hAnsi="Times New Roman" w:cs="Times New Roman"/>
          <w:sz w:val="24"/>
          <w:szCs w:val="24"/>
        </w:rPr>
        <w:t xml:space="preserve">v dohledné době </w:t>
      </w:r>
      <w:r>
        <w:rPr>
          <w:rFonts w:ascii="Times New Roman" w:hAnsi="Times New Roman" w:cs="Times New Roman"/>
          <w:sz w:val="24"/>
          <w:szCs w:val="24"/>
        </w:rPr>
        <w:t>realizovat</w:t>
      </w:r>
      <w:r w:rsidR="004968D8">
        <w:rPr>
          <w:rFonts w:ascii="Times New Roman" w:hAnsi="Times New Roman" w:cs="Times New Roman"/>
          <w:sz w:val="24"/>
          <w:szCs w:val="24"/>
        </w:rPr>
        <w:t xml:space="preserve"> v našem domě</w:t>
      </w:r>
      <w:r>
        <w:rPr>
          <w:rFonts w:ascii="Times New Roman" w:hAnsi="Times New Roman" w:cs="Times New Roman"/>
          <w:sz w:val="24"/>
          <w:szCs w:val="24"/>
        </w:rPr>
        <w:t xml:space="preserve"> své plány z r. 2015, tj. nebude v našem domě zavádět internet (přenos systémem optické vlákno)</w:t>
      </w:r>
    </w:p>
    <w:p w:rsidR="004968D8" w:rsidRDefault="004968D8" w:rsidP="002021BC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nástěnce budou postupně umisťovány informace o navrhnutém programu výročního shromáždění, Fondu služeb, Fondu správy a Fondu oprav, aby vlastníci měli možnost se s údaji seznámit a mohli reagovat, mají-li tuto potřebu.</w:t>
      </w:r>
    </w:p>
    <w:p w:rsidR="004968D8" w:rsidRPr="002021BC" w:rsidRDefault="004968D8" w:rsidP="002021BC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Vlastníci bytů obdrželi vyúčtování nákladů za rok 2015 – případné reklamace je nutné správci sdělit písemně v zákonné lhůtě 14 dnů.</w:t>
      </w:r>
    </w:p>
    <w:p w:rsidR="00270028" w:rsidRDefault="00270028" w:rsidP="004968D8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8D8" w:rsidRDefault="004968D8" w:rsidP="004968D8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D9C" w:rsidRPr="009C0D9C" w:rsidRDefault="00270028" w:rsidP="00143EF4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Společenství</w:t>
      </w:r>
      <w:r w:rsidR="004968D8">
        <w:rPr>
          <w:rFonts w:ascii="Times New Roman" w:hAnsi="Times New Roman" w:cs="Times New Roman"/>
          <w:sz w:val="24"/>
          <w:szCs w:val="24"/>
        </w:rPr>
        <w:t xml:space="preserve"> připomíná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9C0D9C">
        <w:rPr>
          <w:rFonts w:ascii="Times New Roman" w:hAnsi="Times New Roman" w:cs="Times New Roman"/>
          <w:sz w:val="24"/>
          <w:szCs w:val="24"/>
        </w:rPr>
        <w:t>výroční</w:t>
      </w:r>
      <w:r>
        <w:rPr>
          <w:rFonts w:ascii="Times New Roman" w:hAnsi="Times New Roman" w:cs="Times New Roman"/>
          <w:sz w:val="24"/>
          <w:szCs w:val="24"/>
        </w:rPr>
        <w:t xml:space="preserve"> shromáždění 11. května 2016</w:t>
      </w:r>
      <w:r w:rsidR="009C0D9C">
        <w:rPr>
          <w:rFonts w:ascii="Times New Roman" w:hAnsi="Times New Roman" w:cs="Times New Roman"/>
          <w:sz w:val="24"/>
          <w:szCs w:val="24"/>
        </w:rPr>
        <w:t xml:space="preserve"> začíná prezentací v 18:00 hod. a samotné jednání začíná v 18:30 a prosím všechny vlastníky o dochvilnost. Nepřítomní vlastníci vystaví a podepíší plnou moc k </w:t>
      </w:r>
      <w:proofErr w:type="gramStart"/>
      <w:r w:rsidR="009C0D9C">
        <w:rPr>
          <w:rFonts w:ascii="Times New Roman" w:hAnsi="Times New Roman" w:cs="Times New Roman"/>
          <w:sz w:val="24"/>
          <w:szCs w:val="24"/>
        </w:rPr>
        <w:t>svému  zastupování</w:t>
      </w:r>
      <w:proofErr w:type="gramEnd"/>
      <w:r w:rsidR="009C0D9C">
        <w:rPr>
          <w:rFonts w:ascii="Times New Roman" w:hAnsi="Times New Roman" w:cs="Times New Roman"/>
          <w:sz w:val="24"/>
          <w:szCs w:val="24"/>
        </w:rPr>
        <w:t xml:space="preserve"> na jednání (Osobu volí dle svého uvážení, formulář je ke stažení na </w:t>
      </w:r>
      <w:hyperlink r:id="rId6" w:history="1">
        <w:r w:rsidR="009C0D9C">
          <w:rPr>
            <w:rStyle w:val="Hypertextovodkaz"/>
            <w:b/>
            <w:sz w:val="24"/>
            <w:szCs w:val="24"/>
          </w:rPr>
          <w:t>www.konecna-10.webnode.cz</w:t>
        </w:r>
      </w:hyperlink>
      <w:r w:rsidR="009C0D9C">
        <w:rPr>
          <w:rStyle w:val="Hypertextovodkaz"/>
          <w:b/>
          <w:sz w:val="24"/>
          <w:szCs w:val="24"/>
        </w:rPr>
        <w:t xml:space="preserve">  </w:t>
      </w:r>
      <w:r w:rsidR="009C0D9C" w:rsidRPr="009C0D9C">
        <w:rPr>
          <w:rStyle w:val="Hypertextovodkaz"/>
          <w:color w:val="auto"/>
          <w:sz w:val="24"/>
          <w:szCs w:val="24"/>
          <w:u w:val="none"/>
        </w:rPr>
        <w:t xml:space="preserve">nebo na vyžádání u p. </w:t>
      </w:r>
      <w:proofErr w:type="spellStart"/>
      <w:r w:rsidR="009C0D9C" w:rsidRPr="009C0D9C">
        <w:rPr>
          <w:rStyle w:val="Hypertextovodkaz"/>
          <w:color w:val="auto"/>
          <w:sz w:val="24"/>
          <w:szCs w:val="24"/>
          <w:u w:val="none"/>
        </w:rPr>
        <w:t>Mavra</w:t>
      </w:r>
      <w:proofErr w:type="spellEnd"/>
      <w:r w:rsidR="009C0D9C" w:rsidRPr="009C0D9C">
        <w:rPr>
          <w:rStyle w:val="Hypertextovodkaz"/>
          <w:color w:val="auto"/>
          <w:sz w:val="24"/>
          <w:szCs w:val="24"/>
          <w:u w:val="none"/>
        </w:rPr>
        <w:t>)</w:t>
      </w:r>
    </w:p>
    <w:p w:rsidR="004A6E7E" w:rsidRDefault="004A6E7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7E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35" w:rsidRDefault="004A6E7E" w:rsidP="004A6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9C0D9C" w:rsidP="00840835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046C">
        <w:rPr>
          <w:rFonts w:ascii="Times New Roman" w:hAnsi="Times New Roman" w:cs="Times New Roman"/>
          <w:sz w:val="24"/>
          <w:szCs w:val="24"/>
        </w:rPr>
        <w:t>4</w:t>
      </w:r>
      <w:r w:rsidR="004A6E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bookmarkStart w:id="0" w:name="_GoBack"/>
      <w:bookmarkEnd w:id="0"/>
      <w:r w:rsidR="004A6E7E">
        <w:rPr>
          <w:rFonts w:ascii="Times New Roman" w:hAnsi="Times New Roman" w:cs="Times New Roman"/>
          <w:sz w:val="24"/>
          <w:szCs w:val="24"/>
        </w:rPr>
        <w:t>2016</w:t>
      </w:r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143EF4"/>
    <w:rsid w:val="002021BC"/>
    <w:rsid w:val="00270028"/>
    <w:rsid w:val="004968D8"/>
    <w:rsid w:val="004A6E7E"/>
    <w:rsid w:val="005A046C"/>
    <w:rsid w:val="006A5ABE"/>
    <w:rsid w:val="00752EF0"/>
    <w:rsid w:val="007B7FF2"/>
    <w:rsid w:val="00840835"/>
    <w:rsid w:val="008F0A76"/>
    <w:rsid w:val="009C0D9C"/>
    <w:rsid w:val="00AA7DD4"/>
    <w:rsid w:val="00C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ecna-10.webnode.cz" TargetMode="External"/><Relationship Id="rId5" Type="http://schemas.openxmlformats.org/officeDocument/2006/relationships/hyperlink" Target="http://www.konecna-10.webnod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2016-05-04T20:26:00Z</cp:lastPrinted>
  <dcterms:created xsi:type="dcterms:W3CDTF">2016-05-04T20:26:00Z</dcterms:created>
  <dcterms:modified xsi:type="dcterms:W3CDTF">2016-05-04T20:26:00Z</dcterms:modified>
</cp:coreProperties>
</file>